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F55E8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F55E8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третьем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квартале 202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из них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3 жалобы и 1 заявление.</w:t>
      </w:r>
    </w:p>
    <w:p w:rsidR="00F55E80" w:rsidRDefault="00F55E8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жалобы поступили через портал Досудебного обжалования, не относились к компетенции Управления и перенаправлены в другой государственный орган.</w:t>
      </w:r>
    </w:p>
    <w:p w:rsidR="0035096B" w:rsidRDefault="00F55E8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жалоба перенаправлена в Управление из другого государственного органа, в соответствии с ч. 1 ст. 11 Федерального закона </w:t>
      </w:r>
      <w:r w:rsidRP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2 мая 2006 г. № 59</w:t>
      </w:r>
      <w:r w:rsidRP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noBreakHyphen/>
        <w:t>ФЗ «О порядке рассмотрения обращений граждан Российской Федерации»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ответ на жалобу не давался в связи с отсутствием фамилии и адреса гражданина</w:t>
      </w:r>
      <w:r w:rsidR="003509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F55E80" w:rsidRDefault="0035096B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заявление поступило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Управление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электронной почте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гражданина напрямую, направлен ответ по существу вопроса в установленный срок. 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C7"/>
    <w:rsid w:val="00113D3E"/>
    <w:rsid w:val="0035096B"/>
    <w:rsid w:val="00B0678F"/>
    <w:rsid w:val="00BC57D4"/>
    <w:rsid w:val="00D474C7"/>
    <w:rsid w:val="00DA561F"/>
    <w:rsid w:val="00DD7002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99CC6-CFE1-48D6-9C7B-76380B6E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dc:description/>
  <cp:lastModifiedBy>Субботина Елена Викторовна</cp:lastModifiedBy>
  <cp:revision>3</cp:revision>
  <cp:lastPrinted>2021-01-26T08:34:00Z</cp:lastPrinted>
  <dcterms:created xsi:type="dcterms:W3CDTF">2022-11-07T06:51:00Z</dcterms:created>
  <dcterms:modified xsi:type="dcterms:W3CDTF">2022-11-07T07:10:00Z</dcterms:modified>
</cp:coreProperties>
</file>